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60797" w14:textId="77777777" w:rsidR="00396FB6" w:rsidRDefault="00C731A1">
      <w:r>
        <w:t>As the worlds of Agile Project Management and Change Management continue to collide</w:t>
      </w:r>
      <w:r w:rsidR="00396FB6">
        <w:t xml:space="preserve"> </w:t>
      </w:r>
      <w:r>
        <w:t xml:space="preserve">I thought it would be helpful to create a single source of useful materials. </w:t>
      </w:r>
    </w:p>
    <w:p w14:paraId="2B032276" w14:textId="440DD30A" w:rsidR="00C731A1" w:rsidRDefault="00C731A1">
      <w:r>
        <w:t>Can we manage change without approaching it in an incremental way? Can we ignore change management activities when Agile approaches trigger change from every sprint and not just at the end of the project lifecycle?</w:t>
      </w:r>
    </w:p>
    <w:p w14:paraId="2A8A0F8C" w14:textId="74209716" w:rsidR="00C731A1" w:rsidRDefault="00396FB6">
      <w:r>
        <w:t>Hopefully these resources will help you take practical steps to successfully embed change:</w:t>
      </w:r>
    </w:p>
    <w:p w14:paraId="51279A62" w14:textId="775A894D" w:rsidR="007A014C" w:rsidRPr="00C05E27" w:rsidRDefault="007A014C">
      <w:pPr>
        <w:rPr>
          <w:b/>
          <w:bCs/>
          <w:color w:val="C00000"/>
          <w:sz w:val="28"/>
          <w:szCs w:val="28"/>
          <w:u w:val="single"/>
        </w:rPr>
      </w:pPr>
      <w:r w:rsidRPr="00C05E27">
        <w:rPr>
          <w:b/>
          <w:bCs/>
          <w:color w:val="C00000"/>
          <w:sz w:val="28"/>
          <w:szCs w:val="28"/>
          <w:u w:val="single"/>
        </w:rPr>
        <w:t>Best books</w:t>
      </w:r>
    </w:p>
    <w:p w14:paraId="5A05BD1F" w14:textId="5DB7B354" w:rsidR="009F1FDA" w:rsidRDefault="009F1FDA">
      <w:pPr>
        <w:rPr>
          <w:rStyle w:val="Hyperlink"/>
        </w:rPr>
      </w:pPr>
      <w:r>
        <w:t xml:space="preserve">Agile Change Management </w:t>
      </w:r>
      <w:hyperlink r:id="rId6" w:history="1">
        <w:r>
          <w:rPr>
            <w:rStyle w:val="Hyperlink"/>
          </w:rPr>
          <w:t>https://www.koganpage.com/product/agile-change-management-9780749470982</w:t>
        </w:r>
      </w:hyperlink>
    </w:p>
    <w:p w14:paraId="7C044819" w14:textId="77777777" w:rsidR="007A014C" w:rsidRDefault="007A014C" w:rsidP="007A014C">
      <w:r>
        <w:t>Creating leverage and nudging people to adopt the behaviours that you want</w:t>
      </w:r>
    </w:p>
    <w:p w14:paraId="4B4ED9F2" w14:textId="77777777" w:rsidR="007A014C" w:rsidRDefault="007A014C" w:rsidP="007A014C">
      <w:hyperlink r:id="rId7" w:history="1">
        <w:r w:rsidRPr="00944281">
          <w:rPr>
            <w:rStyle w:val="Hyperlink"/>
          </w:rPr>
          <w:t>https://www.amazon.co.uk/Pre-Suasion-Revolutionary-Influence-Professor-published/dp/B06X93D72L/ref=tmm_pap_swatch_0?_encoding=UTF8&amp;qid=1488486917&amp;sr=1-1</w:t>
        </w:r>
      </w:hyperlink>
    </w:p>
    <w:p w14:paraId="2B0C044A" w14:textId="77777777" w:rsidR="007A014C" w:rsidRDefault="007A014C" w:rsidP="007A014C">
      <w:r>
        <w:t xml:space="preserve">A really interesting book on neuroscience:  </w:t>
      </w:r>
      <w:hyperlink r:id="rId8" w:history="1">
        <w:r w:rsidRPr="00F53386">
          <w:rPr>
            <w:rStyle w:val="Hyperlink"/>
          </w:rPr>
          <w:t>http://www.koganpage.com/product/neuroscience-for-organizational-change-9780749474881</w:t>
        </w:r>
      </w:hyperlink>
    </w:p>
    <w:p w14:paraId="6FFF9A1B" w14:textId="7174A0FA" w:rsidR="007A014C" w:rsidRPr="00C05E27" w:rsidRDefault="007A014C">
      <w:pPr>
        <w:rPr>
          <w:rStyle w:val="Hyperlink"/>
          <w:b/>
          <w:bCs/>
          <w:color w:val="C00000"/>
          <w:sz w:val="28"/>
          <w:szCs w:val="28"/>
        </w:rPr>
      </w:pPr>
      <w:r w:rsidRPr="00C05E27">
        <w:rPr>
          <w:rStyle w:val="Hyperlink"/>
          <w:b/>
          <w:bCs/>
          <w:color w:val="C00000"/>
          <w:sz w:val="28"/>
          <w:szCs w:val="28"/>
        </w:rPr>
        <w:t>Most useful videos</w:t>
      </w:r>
    </w:p>
    <w:p w14:paraId="048B834C" w14:textId="77777777" w:rsidR="007A014C" w:rsidRPr="006E007E" w:rsidRDefault="007A014C" w:rsidP="007A014C">
      <w:r>
        <w:t xml:space="preserve">How to motivate individuals to change – Dan Pink </w:t>
      </w:r>
      <w:hyperlink r:id="rId9" w:history="1">
        <w:r w:rsidRPr="006E007E">
          <w:rPr>
            <w:rStyle w:val="Hyperlink"/>
          </w:rPr>
          <w:t>https://www.youtube.com/watch?v=u6XAPnuFjJc</w:t>
        </w:r>
      </w:hyperlink>
    </w:p>
    <w:p w14:paraId="7738BB58" w14:textId="77777777" w:rsidR="007A014C" w:rsidRDefault="007A014C" w:rsidP="007A014C">
      <w:r>
        <w:t xml:space="preserve">A reminder of why we need to emphasise the positives about our change initiatives </w:t>
      </w:r>
      <w:hyperlink r:id="rId10" w:history="1">
        <w:r w:rsidRPr="00C539A8">
          <w:rPr>
            <w:rStyle w:val="Hyperlink"/>
          </w:rPr>
          <w:t>https://www.youtube.com/watch?v=7XFLTDQ4JMk</w:t>
        </w:r>
      </w:hyperlink>
    </w:p>
    <w:p w14:paraId="56781CC6" w14:textId="77777777" w:rsidR="007A014C" w:rsidRPr="006E007E" w:rsidRDefault="007A014C" w:rsidP="007A014C">
      <w:r>
        <w:t xml:space="preserve">How great leaders inspire action </w:t>
      </w:r>
      <w:hyperlink r:id="rId11" w:history="1">
        <w:r w:rsidRPr="006E007E">
          <w:rPr>
            <w:rStyle w:val="Hyperlink"/>
          </w:rPr>
          <w:t>http://www.ted.com/talks/simon_sinek_how_great_leaders_inspire_action?language=en</w:t>
        </w:r>
      </w:hyperlink>
    </w:p>
    <w:p w14:paraId="58F4B0DE" w14:textId="77777777" w:rsidR="007A014C" w:rsidRDefault="007A014C" w:rsidP="007A014C">
      <w:r>
        <w:t xml:space="preserve">Fantastic ideas for addressing resistance to change </w:t>
      </w:r>
      <w:hyperlink r:id="rId12" w:history="1">
        <w:r w:rsidRPr="00C539A8">
          <w:rPr>
            <w:rStyle w:val="Hyperlink"/>
          </w:rPr>
          <w:t>https://www.youtube.c</w:t>
        </w:r>
        <w:r w:rsidRPr="00C539A8">
          <w:rPr>
            <w:rStyle w:val="Hyperlink"/>
          </w:rPr>
          <w:t>o</w:t>
        </w:r>
        <w:r w:rsidRPr="00C539A8">
          <w:rPr>
            <w:rStyle w:val="Hyperlink"/>
          </w:rPr>
          <w:t>m/watch?v=vPhM8lxibSU</w:t>
        </w:r>
      </w:hyperlink>
    </w:p>
    <w:p w14:paraId="3E3225CA" w14:textId="77777777" w:rsidR="007A014C" w:rsidRDefault="007A014C" w:rsidP="007A014C">
      <w:pPr>
        <w:rPr>
          <w:rFonts w:ascii="Segoe UI" w:hAnsi="Segoe UI" w:cs="Segoe UI"/>
          <w:color w:val="000000"/>
          <w:sz w:val="20"/>
          <w:szCs w:val="20"/>
        </w:rPr>
      </w:pPr>
      <w:r>
        <w:t xml:space="preserve">How to create behavioural change by breaking change into small habits </w:t>
      </w:r>
      <w:hyperlink r:id="rId13" w:history="1">
        <w:r w:rsidRPr="00EA5E98">
          <w:rPr>
            <w:rStyle w:val="Hyperlink"/>
            <w:rFonts w:ascii="Segoe UI" w:hAnsi="Segoe UI" w:cs="Segoe UI"/>
            <w:sz w:val="20"/>
            <w:szCs w:val="20"/>
          </w:rPr>
          <w:t>http://tedxtalks.ted.com/video/Forget-big-change-start-with-a</w:t>
        </w:r>
      </w:hyperlink>
    </w:p>
    <w:p w14:paraId="57A1DA03" w14:textId="68B0F30F" w:rsidR="007A014C" w:rsidRPr="00C05E27" w:rsidRDefault="007A014C">
      <w:pPr>
        <w:rPr>
          <w:b/>
          <w:bCs/>
          <w:color w:val="C00000"/>
          <w:sz w:val="28"/>
          <w:szCs w:val="28"/>
          <w:u w:val="single"/>
        </w:rPr>
      </w:pPr>
      <w:r w:rsidRPr="00C05E27">
        <w:rPr>
          <w:b/>
          <w:bCs/>
          <w:color w:val="C00000"/>
          <w:sz w:val="28"/>
          <w:szCs w:val="28"/>
          <w:u w:val="single"/>
        </w:rPr>
        <w:t>Short papers</w:t>
      </w:r>
    </w:p>
    <w:p w14:paraId="6769847A" w14:textId="1E225FE8" w:rsidR="007A014C" w:rsidRDefault="007A014C">
      <w:r>
        <w:t xml:space="preserve">Impact of Agile approaches on Change Management </w:t>
      </w:r>
      <w:hyperlink r:id="rId14" w:history="1">
        <w:r>
          <w:rPr>
            <w:rStyle w:val="Hyperlink"/>
          </w:rPr>
          <w:t>https://agilechangemanagement.co.uk/2018/06/04/impact-of-agile-on-change-management/</w:t>
        </w:r>
      </w:hyperlink>
    </w:p>
    <w:p w14:paraId="27C61356" w14:textId="1D780593" w:rsidR="007A014C" w:rsidRDefault="007A014C">
      <w:r>
        <w:t xml:space="preserve">Importance of resilience </w:t>
      </w:r>
      <w:hyperlink r:id="rId15" w:history="1">
        <w:r>
          <w:rPr>
            <w:rStyle w:val="Hyperlink"/>
          </w:rPr>
          <w:t>https://agilechangemanagement.co.uk/2019/05/19/resilience-for-change-agents/</w:t>
        </w:r>
      </w:hyperlink>
    </w:p>
    <w:p w14:paraId="207AA941" w14:textId="16A920FC" w:rsidR="007A014C" w:rsidRDefault="007A014C">
      <w:r>
        <w:t xml:space="preserve">Coping with high volumes of change </w:t>
      </w:r>
      <w:hyperlink r:id="rId16" w:history="1">
        <w:r>
          <w:rPr>
            <w:rStyle w:val="Hyperlink"/>
          </w:rPr>
          <w:t>https://agilechangemanagement.co.uk/2019/02/13/change-overload/</w:t>
        </w:r>
      </w:hyperlink>
    </w:p>
    <w:p w14:paraId="20A2F887" w14:textId="249BF872" w:rsidR="007A014C" w:rsidRDefault="007A014C" w:rsidP="007A014C">
      <w:r>
        <w:t>Involving line managers and front line staff in change initiatives</w:t>
      </w:r>
      <w:r>
        <w:t xml:space="preserve"> </w:t>
      </w:r>
      <w:hyperlink r:id="rId17" w:history="1">
        <w:r w:rsidRPr="00E1121D">
          <w:rPr>
            <w:rStyle w:val="Hyperlink"/>
          </w:rPr>
          <w:t>http://www.mckinsey.com/business-functions/organization/our-insights/the-people-power-of-transformations</w:t>
        </w:r>
      </w:hyperlink>
    </w:p>
    <w:p w14:paraId="0E96F2A7" w14:textId="07690B87" w:rsidR="00C05E27" w:rsidRDefault="00C05E27" w:rsidP="007A014C">
      <w:r>
        <w:t xml:space="preserve">Creating change agent networks </w:t>
      </w:r>
      <w:hyperlink r:id="rId18" w:history="1">
        <w:r>
          <w:rPr>
            <w:rStyle w:val="Hyperlink"/>
          </w:rPr>
          <w:t>https://agilechangemanagement.co.uk/2018/08/10/cascading-change/</w:t>
        </w:r>
      </w:hyperlink>
    </w:p>
    <w:p w14:paraId="57FE0615" w14:textId="1B06A33C" w:rsidR="007A014C" w:rsidRPr="00C05E27" w:rsidRDefault="007A014C">
      <w:pPr>
        <w:rPr>
          <w:b/>
          <w:bCs/>
          <w:color w:val="C00000"/>
          <w:sz w:val="28"/>
          <w:szCs w:val="28"/>
          <w:u w:val="single"/>
        </w:rPr>
      </w:pPr>
      <w:r w:rsidRPr="00C05E27">
        <w:rPr>
          <w:b/>
          <w:bCs/>
          <w:color w:val="C00000"/>
          <w:sz w:val="28"/>
          <w:szCs w:val="28"/>
          <w:u w:val="single"/>
        </w:rPr>
        <w:t>Blogs</w:t>
      </w:r>
    </w:p>
    <w:p w14:paraId="7D1DF554" w14:textId="03FA96D5" w:rsidR="00C731A1" w:rsidRDefault="00C05E27">
      <w:r>
        <w:t xml:space="preserve">How Agile approaches can help us tackle difficult changes </w:t>
      </w:r>
      <w:hyperlink r:id="rId19" w:history="1">
        <w:r w:rsidRPr="00320A14">
          <w:rPr>
            <w:rStyle w:val="Hyperlink"/>
          </w:rPr>
          <w:t>https://agilechangemanagement.co.uk/2019/06/24/mental-health-benefits-of-agile/</w:t>
        </w:r>
      </w:hyperlink>
    </w:p>
    <w:p w14:paraId="3F791AC2" w14:textId="5168E9D5" w:rsidR="00C05E27" w:rsidRDefault="00C05E27">
      <w:r>
        <w:t xml:space="preserve">The importance of portfolio management in effective change management </w:t>
      </w:r>
      <w:hyperlink r:id="rId20" w:history="1">
        <w:r>
          <w:rPr>
            <w:rStyle w:val="Hyperlink"/>
          </w:rPr>
          <w:t>https://agilechangemanagement.co.uk/2019/04/24/making-the-argument-for-portfolio-management/</w:t>
        </w:r>
      </w:hyperlink>
    </w:p>
    <w:p w14:paraId="40DF7169" w14:textId="228E909A" w:rsidR="00C05E27" w:rsidRDefault="00C05E27">
      <w:r>
        <w:t xml:space="preserve">Critical success factors for change </w:t>
      </w:r>
      <w:hyperlink r:id="rId21" w:history="1">
        <w:r>
          <w:rPr>
            <w:rStyle w:val="Hyperlink"/>
          </w:rPr>
          <w:t>https://agilechangemanagement.co.uk/2019/05/29/professional-change-management/</w:t>
        </w:r>
      </w:hyperlink>
      <w:bookmarkStart w:id="0" w:name="_GoBack"/>
      <w:bookmarkEnd w:id="0"/>
    </w:p>
    <w:sectPr w:rsidR="00C05E27" w:rsidSect="00652B58">
      <w:headerReference w:type="default" r:id="rId22"/>
      <w:footerReference w:type="default" r:id="rId23"/>
      <w:pgSz w:w="11906" w:h="16838" w:code="9"/>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C6813" w14:textId="77777777" w:rsidR="009A3949" w:rsidRDefault="009A3949" w:rsidP="00652B58">
      <w:pPr>
        <w:spacing w:after="0" w:line="240" w:lineRule="auto"/>
      </w:pPr>
      <w:r>
        <w:separator/>
      </w:r>
    </w:p>
  </w:endnote>
  <w:endnote w:type="continuationSeparator" w:id="0">
    <w:p w14:paraId="064535FE" w14:textId="77777777" w:rsidR="009A3949" w:rsidRDefault="009A3949" w:rsidP="00652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040AA" w14:textId="21E6B277" w:rsidR="00652B58" w:rsidRDefault="00652B58">
    <w:pPr>
      <w:pStyle w:val="Footer"/>
    </w:pPr>
    <w:r>
      <w:t xml:space="preserve">Collated by </w:t>
    </w:r>
    <w:hyperlink r:id="rId1" w:history="1">
      <w:r w:rsidRPr="00320A14">
        <w:rPr>
          <w:rStyle w:val="Hyperlink"/>
        </w:rPr>
        <w:t>melanie@agilechangemanagement.co.uk</w:t>
      </w:r>
    </w:hyperlink>
    <w:r>
      <w:tab/>
      <w:t>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79E86" w14:textId="77777777" w:rsidR="009A3949" w:rsidRDefault="009A3949" w:rsidP="00652B58">
      <w:pPr>
        <w:spacing w:after="0" w:line="240" w:lineRule="auto"/>
      </w:pPr>
      <w:r>
        <w:separator/>
      </w:r>
    </w:p>
  </w:footnote>
  <w:footnote w:type="continuationSeparator" w:id="0">
    <w:p w14:paraId="2C187A17" w14:textId="77777777" w:rsidR="009A3949" w:rsidRDefault="009A3949" w:rsidP="00652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5D403" w14:textId="3AAA5CD5" w:rsidR="00652B58" w:rsidRPr="00652B58" w:rsidRDefault="00652B58" w:rsidP="00652B58">
    <w:pPr>
      <w:rPr>
        <w:b/>
        <w:bCs/>
        <w:sz w:val="28"/>
        <w:szCs w:val="28"/>
      </w:rPr>
    </w:pPr>
    <w:r w:rsidRPr="00652B58">
      <w:rPr>
        <w:b/>
        <w:bCs/>
        <w:sz w:val="28"/>
        <w:szCs w:val="28"/>
      </w:rPr>
      <w:t>Agile Change Management Resources Sheet</w:t>
    </w:r>
  </w:p>
  <w:p w14:paraId="41B3BAE9" w14:textId="77777777" w:rsidR="00652B58" w:rsidRDefault="00652B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A1"/>
    <w:rsid w:val="001A34BA"/>
    <w:rsid w:val="00396FB6"/>
    <w:rsid w:val="00652B58"/>
    <w:rsid w:val="007A014C"/>
    <w:rsid w:val="009A3949"/>
    <w:rsid w:val="009F1FDA"/>
    <w:rsid w:val="00C05E27"/>
    <w:rsid w:val="00C354E7"/>
    <w:rsid w:val="00C73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2BD82"/>
  <w15:chartTrackingRefBased/>
  <w15:docId w15:val="{41B12B2E-0DBD-4860-8FE8-4BEDC16F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FDA"/>
    <w:rPr>
      <w:color w:val="0000FF"/>
      <w:u w:val="single"/>
    </w:rPr>
  </w:style>
  <w:style w:type="character" w:styleId="UnresolvedMention">
    <w:name w:val="Unresolved Mention"/>
    <w:basedOn w:val="DefaultParagraphFont"/>
    <w:uiPriority w:val="99"/>
    <w:semiHidden/>
    <w:unhideWhenUsed/>
    <w:rsid w:val="007A014C"/>
    <w:rPr>
      <w:color w:val="605E5C"/>
      <w:shd w:val="clear" w:color="auto" w:fill="E1DFDD"/>
    </w:rPr>
  </w:style>
  <w:style w:type="paragraph" w:styleId="Header">
    <w:name w:val="header"/>
    <w:basedOn w:val="Normal"/>
    <w:link w:val="HeaderChar"/>
    <w:uiPriority w:val="99"/>
    <w:unhideWhenUsed/>
    <w:rsid w:val="00652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B58"/>
  </w:style>
  <w:style w:type="paragraph" w:styleId="Footer">
    <w:name w:val="footer"/>
    <w:basedOn w:val="Normal"/>
    <w:link w:val="FooterChar"/>
    <w:uiPriority w:val="99"/>
    <w:unhideWhenUsed/>
    <w:rsid w:val="00652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B58"/>
  </w:style>
  <w:style w:type="character" w:styleId="FollowedHyperlink">
    <w:name w:val="FollowedHyperlink"/>
    <w:basedOn w:val="DefaultParagraphFont"/>
    <w:uiPriority w:val="99"/>
    <w:semiHidden/>
    <w:unhideWhenUsed/>
    <w:rsid w:val="00C05E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ganpage.com/product/neuroscience-for-organizational-change-9780749474881" TargetMode="External"/><Relationship Id="rId13" Type="http://schemas.openxmlformats.org/officeDocument/2006/relationships/hyperlink" Target="http://tedxtalks.ted.com/video/Forget-big-change-start-with-a" TargetMode="External"/><Relationship Id="rId18" Type="http://schemas.openxmlformats.org/officeDocument/2006/relationships/hyperlink" Target="https://agilechangemanagement.co.uk/2018/08/10/cascading-change/" TargetMode="External"/><Relationship Id="rId3" Type="http://schemas.openxmlformats.org/officeDocument/2006/relationships/webSettings" Target="webSettings.xml"/><Relationship Id="rId21" Type="http://schemas.openxmlformats.org/officeDocument/2006/relationships/hyperlink" Target="https://agilechangemanagement.co.uk/2019/05/29/professional-change-management/" TargetMode="External"/><Relationship Id="rId7" Type="http://schemas.openxmlformats.org/officeDocument/2006/relationships/hyperlink" Target="https://www.amazon.co.uk/Pre-Suasion-Revolutionary-Influence-Professor-published/dp/B06X93D72L/ref=tmm_pap_swatch_0?_encoding=UTF8&amp;qid=1488486917&amp;sr=1-1" TargetMode="External"/><Relationship Id="rId12" Type="http://schemas.openxmlformats.org/officeDocument/2006/relationships/hyperlink" Target="https://www.youtube.com/watch?v=vPhM8lxibSU" TargetMode="External"/><Relationship Id="rId17" Type="http://schemas.openxmlformats.org/officeDocument/2006/relationships/hyperlink" Target="http://www.mckinsey.com/business-functions/organization/our-insights/the-people-power-of-transformation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agilechangemanagement.co.uk/2019/02/13/change-overload/" TargetMode="External"/><Relationship Id="rId20" Type="http://schemas.openxmlformats.org/officeDocument/2006/relationships/hyperlink" Target="https://agilechangemanagement.co.uk/2019/04/24/making-the-argument-for-portfolio-management/" TargetMode="External"/><Relationship Id="rId1" Type="http://schemas.openxmlformats.org/officeDocument/2006/relationships/styles" Target="styles.xml"/><Relationship Id="rId6" Type="http://schemas.openxmlformats.org/officeDocument/2006/relationships/hyperlink" Target="https://www.koganpage.com/product/agile-change-management-9780749470982" TargetMode="External"/><Relationship Id="rId11" Type="http://schemas.openxmlformats.org/officeDocument/2006/relationships/hyperlink" Target="http://www.ted.com/talks/simon_sinek_how_great_leaders_inspire_action?language=en"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agilechangemanagement.co.uk/2019/05/19/resilience-for-change-agents/" TargetMode="External"/><Relationship Id="rId23" Type="http://schemas.openxmlformats.org/officeDocument/2006/relationships/footer" Target="footer1.xml"/><Relationship Id="rId10" Type="http://schemas.openxmlformats.org/officeDocument/2006/relationships/hyperlink" Target="https://www.youtube.com/watch?v=7XFLTDQ4JMk" TargetMode="External"/><Relationship Id="rId19" Type="http://schemas.openxmlformats.org/officeDocument/2006/relationships/hyperlink" Target="https://agilechangemanagement.co.uk/2019/06/24/mental-health-benefits-of-agile/" TargetMode="External"/><Relationship Id="rId4" Type="http://schemas.openxmlformats.org/officeDocument/2006/relationships/footnotes" Target="footnotes.xml"/><Relationship Id="rId9" Type="http://schemas.openxmlformats.org/officeDocument/2006/relationships/hyperlink" Target="https://www.youtube.com/watch?v=u6XAPnuFjJc" TargetMode="External"/><Relationship Id="rId14" Type="http://schemas.openxmlformats.org/officeDocument/2006/relationships/hyperlink" Target="https://agilechangemanagement.co.uk/2018/06/04/impact-of-agile-on-change-management/"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elanie@agilechangemanageme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3039</TotalTime>
  <Pages>1</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Franklin</dc:creator>
  <cp:keywords/>
  <dc:description/>
  <cp:lastModifiedBy>Melanie Franklin</cp:lastModifiedBy>
  <cp:revision>6</cp:revision>
  <dcterms:created xsi:type="dcterms:W3CDTF">2019-05-23T16:32:00Z</dcterms:created>
  <dcterms:modified xsi:type="dcterms:W3CDTF">2019-07-20T07:40:00Z</dcterms:modified>
</cp:coreProperties>
</file>